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/>
          <w:b/>
          <w:sz w:val="40"/>
          <w:szCs w:val="32"/>
        </w:rPr>
      </w:pPr>
      <w:r>
        <w:rPr>
          <w:rFonts w:hint="eastAsia"/>
          <w:b/>
          <w:sz w:val="40"/>
          <w:szCs w:val="32"/>
          <w:lang w:eastAsia="zh-CN"/>
        </w:rPr>
        <w:t>读书，</w:t>
      </w:r>
      <w:r>
        <w:rPr>
          <w:rFonts w:hint="eastAsia"/>
          <w:b/>
          <w:sz w:val="40"/>
          <w:szCs w:val="32"/>
        </w:rPr>
        <w:t>成长</w:t>
      </w:r>
      <w:r>
        <w:rPr>
          <w:rFonts w:hint="eastAsia"/>
          <w:b/>
          <w:sz w:val="40"/>
          <w:szCs w:val="32"/>
          <w:lang w:eastAsia="zh-CN"/>
        </w:rPr>
        <w:t>，追梦人</w:t>
      </w:r>
    </w:p>
    <w:p>
      <w:pPr>
        <w:pStyle w:val="5"/>
        <w:spacing w:line="276" w:lineRule="auto"/>
        <w:jc w:val="right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——参加阅读课程高峰论坛学习体会</w:t>
      </w:r>
    </w:p>
    <w:p>
      <w:pPr>
        <w:pStyle w:val="5"/>
        <w:spacing w:line="276" w:lineRule="auto"/>
        <w:jc w:val="center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双流区彭镇小学  冯茜</w:t>
      </w:r>
    </w:p>
    <w:p>
      <w:pPr>
        <w:pStyle w:val="5"/>
        <w:spacing w:line="276" w:lineRule="auto"/>
        <w:rPr>
          <w:rFonts w:hint="eastAsia" w:eastAsiaTheme="minor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一、阅读很简单，很生活，只需坚持。</w:t>
      </w:r>
    </w:p>
    <w:p>
      <w:pPr>
        <w:pStyle w:val="5"/>
        <w:spacing w:line="276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还记得4月8日分组论坛的时候，主讲人郑凯老师问了大家两个问题：你是一个有能力的阅读者吗？你是一个有能力的写作者吗？大家面面相觑，教学经验丰富的我们此刻却不知该如何作答，给的答案也大相径庭。老师接着说，在新西兰，他们秉承着一个教育理念——每个孩子从出生就是一个有能力的学习者。这样一来，之前的问题不攻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而破。</w:t>
      </w:r>
    </w:p>
    <w:p>
      <w:pPr>
        <w:pStyle w:val="5"/>
        <w:spacing w:line="276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是啊，读书难吗？不难，难道你还能说你不识字。读书，和生活一样。就像一日三餐，寝室而居。就像七中附小高大建筑中豁然开朗间出现的一隅，席地而坐，捧书而读，自然而已。就像晨诵课上老师和孩子们一气呵成的诗篇，或抑扬，或低语，举手投足间，眼神交汇处，即是心领神会，如同伯牙子期。但如此简单之事，为何仍会出现人与人间，校与校间的参差不齐呢？我豁然，这不就是持之以恒的魅力吗。</w:t>
      </w:r>
    </w:p>
    <w:p>
      <w:pPr>
        <w:pStyle w:val="5"/>
        <w:spacing w:line="276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坚持，好普通的两字，普通到无需解释，却一次又一次成为阅读路上不再继续的一群人最正确的“理由”。如果想改变，请将阅读浸润到生活的柴米油盐里，在办公室、在教室里；在吃饭后，在睡觉前，在任意寻常之地，寻常之时，顺手捡拾一本书，一句文字，如同拂面而过的那熟悉的风。</w:t>
      </w:r>
    </w:p>
    <w:p>
      <w:pPr>
        <w:pStyle w:val="5"/>
        <w:numPr>
          <w:ilvl w:val="0"/>
          <w:numId w:val="0"/>
        </w:numPr>
        <w:spacing w:line="276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二、</w:t>
      </w:r>
      <w:r>
        <w:rPr>
          <w:rFonts w:hint="eastAsia"/>
          <w:b/>
          <w:bCs/>
          <w:sz w:val="24"/>
        </w:rPr>
        <w:t>阅读很</w:t>
      </w:r>
      <w:r>
        <w:rPr>
          <w:rFonts w:hint="eastAsia"/>
          <w:b/>
          <w:bCs/>
          <w:sz w:val="24"/>
          <w:lang w:eastAsia="zh-CN"/>
        </w:rPr>
        <w:t>系统</w:t>
      </w:r>
      <w:r>
        <w:rPr>
          <w:rFonts w:hint="eastAsia"/>
          <w:b/>
          <w:bCs/>
          <w:sz w:val="24"/>
        </w:rPr>
        <w:t>，很</w:t>
      </w:r>
      <w:r>
        <w:rPr>
          <w:rFonts w:hint="eastAsia"/>
          <w:b/>
          <w:bCs/>
          <w:sz w:val="24"/>
          <w:lang w:eastAsia="zh-CN"/>
        </w:rPr>
        <w:t>科学</w:t>
      </w:r>
      <w:r>
        <w:rPr>
          <w:rFonts w:hint="eastAsia"/>
          <w:b/>
          <w:bCs/>
          <w:sz w:val="24"/>
        </w:rPr>
        <w:t>，</w:t>
      </w:r>
      <w:r>
        <w:rPr>
          <w:rFonts w:hint="eastAsia"/>
          <w:b/>
          <w:bCs/>
          <w:sz w:val="24"/>
          <w:lang w:eastAsia="zh-CN"/>
        </w:rPr>
        <w:t>仍需探索</w:t>
      </w:r>
      <w:r>
        <w:rPr>
          <w:rFonts w:hint="eastAsia"/>
          <w:b/>
          <w:bCs/>
          <w:sz w:val="24"/>
        </w:rPr>
        <w:t>。</w:t>
      </w:r>
    </w:p>
    <w:p>
      <w:pPr>
        <w:pStyle w:val="5"/>
        <w:numPr>
          <w:ilvl w:val="0"/>
          <w:numId w:val="0"/>
        </w:numPr>
        <w:spacing w:line="276" w:lineRule="auto"/>
        <w:ind w:firstLine="48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听了朱自强老师的课，我仿佛回到了大学。偌大的阶梯教室里，听着老师晦涩难懂的专业课。原本只是生动有趣的《丑小鸭》、《小蝌蚪找妈妈》，文字背后却隐藏着儿童文学这座专业系统的学科大山。而我们平时接触的，只是冰山一角。</w:t>
      </w:r>
      <w:r>
        <w:rPr>
          <w:rFonts w:hint="eastAsia"/>
          <w:sz w:val="24"/>
        </w:rPr>
        <w:t>虽说</w:t>
      </w:r>
      <w:r>
        <w:rPr>
          <w:rFonts w:hint="eastAsia"/>
          <w:sz w:val="24"/>
          <w:lang w:eastAsia="zh-CN"/>
        </w:rPr>
        <w:t>让</w:t>
      </w:r>
      <w:r>
        <w:rPr>
          <w:rFonts w:hint="eastAsia"/>
          <w:sz w:val="24"/>
        </w:rPr>
        <w:t>读书已成为生活的一部分，但面对新课程改革提出的“读等身书，著三尺文”的要求，</w:t>
      </w:r>
      <w:r>
        <w:rPr>
          <w:rFonts w:hint="eastAsia"/>
          <w:sz w:val="24"/>
          <w:lang w:eastAsia="zh-CN"/>
        </w:rPr>
        <w:t>我们</w:t>
      </w:r>
      <w:r>
        <w:rPr>
          <w:rFonts w:hint="eastAsia"/>
          <w:sz w:val="24"/>
        </w:rPr>
        <w:t>还差得太远太远。庄子的《秋水》意味深长：井底之蛙缺乏的不是深度而是广度；北海缺乏的不是广度而是高度；秋水，没有深度没有广度也没有高度，只是拥有流动的生命，这可能就是我们绝大多数的平凡人。生命因为有广度才姿态万千，因为有深度才波澜不惊，因为有高度才卓尔不群。追求生命的广度、深度和高度，我们生命将更加有意味。</w:t>
      </w:r>
      <w:r>
        <w:rPr>
          <w:rFonts w:hint="eastAsia"/>
          <w:sz w:val="24"/>
          <w:lang w:eastAsia="zh-CN"/>
        </w:rPr>
        <w:t>而这，就是专业阅读。</w:t>
      </w:r>
    </w:p>
    <w:p>
      <w:pPr>
        <w:pStyle w:val="5"/>
        <w:spacing w:line="276" w:lineRule="auto"/>
        <w:ind w:firstLine="48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正如苏霍姆林斯基说的那样：“教师的职业是一门研究人的学问，要长期不断地深入人的复杂的精神世界。”一份专业的教师书目，是一张教育的地图。一张地图当然无法穷尽世界的美好，却为我们寻觅那些精神上的奇珍异宝，提供了有效的指南，对培养教师的创造力提供足够的沃土。一所没有阅读的学校，就没有真正的教育。同理，每一位教师，就应该成为一位真正的读者。以专业的教师书目进行阶梯式阅读，不仅能够培养出知识结构全面的教师，还能让教师在阅读的过程中言传身教，成为一位专业的阅读代言人。 </w:t>
      </w:r>
    </w:p>
    <w:p>
      <w:pPr>
        <w:pStyle w:val="5"/>
        <w:spacing w:line="276" w:lineRule="auto"/>
        <w:rPr>
          <w:rFonts w:hint="eastAsia" w:eastAsiaTheme="minor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三、阅读很温润，很美好，还需内化。</w:t>
      </w:r>
    </w:p>
    <w:p>
      <w:pPr>
        <w:pStyle w:val="5"/>
        <w:spacing w:line="27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朱永新曾说：“一个人的阅读史，就是他的精神发育史。”阅读，</w:t>
      </w:r>
      <w:r>
        <w:rPr>
          <w:rFonts w:hint="eastAsia"/>
          <w:sz w:val="24"/>
        </w:rPr>
        <w:t>仿佛一扇沉重的门，垂青于每一个敲门者。它敞开的门扉里，是一口淘不完的井，是一座掘不尽的矿，是一片看不够的风景，是一腔抒不倦的温情。</w:t>
      </w:r>
      <w:r>
        <w:rPr>
          <w:rFonts w:hint="eastAsia"/>
          <w:sz w:val="24"/>
          <w:lang w:eastAsia="zh-CN"/>
        </w:rPr>
        <w:t>热爱它的人，会在</w:t>
      </w:r>
      <w:r>
        <w:rPr>
          <w:rFonts w:hint="eastAsia"/>
          <w:sz w:val="24"/>
        </w:rPr>
        <w:t>沉淀的人生</w:t>
      </w:r>
      <w:r>
        <w:rPr>
          <w:rFonts w:hint="eastAsia"/>
          <w:sz w:val="24"/>
          <w:lang w:eastAsia="zh-CN"/>
        </w:rPr>
        <w:t>之余</w:t>
      </w:r>
      <w:r>
        <w:rPr>
          <w:rFonts w:hint="eastAsia"/>
          <w:sz w:val="24"/>
        </w:rPr>
        <w:t>给自己创造一轮明月，照亮自己也照亮别人，</w:t>
      </w:r>
      <w:r>
        <w:rPr>
          <w:rFonts w:hint="eastAsia"/>
          <w:sz w:val="24"/>
          <w:lang w:eastAsia="zh-CN"/>
        </w:rPr>
        <w:t>神情中满是幸福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eastAsia="zh-CN"/>
        </w:rPr>
        <w:t>他们，会</w:t>
      </w:r>
      <w:r>
        <w:rPr>
          <w:rFonts w:hint="eastAsia"/>
          <w:sz w:val="24"/>
        </w:rPr>
        <w:t>怀着感恩的心去看待学生，会被学生眼中饱含的渴望和纯真所鼓舞；被学生对你的尊重和认可而感到身心愉悦；</w:t>
      </w:r>
      <w:r>
        <w:rPr>
          <w:rFonts w:hint="eastAsia"/>
          <w:sz w:val="24"/>
          <w:lang w:eastAsia="zh-CN"/>
        </w:rPr>
        <w:t>会在校园的一草一木，一桌一椅中呈现这份感动和美好</w:t>
      </w:r>
      <w:r>
        <w:rPr>
          <w:rFonts w:hint="eastAsia"/>
          <w:sz w:val="24"/>
        </w:rPr>
        <w:t>……</w:t>
      </w:r>
      <w:r>
        <w:rPr>
          <w:rFonts w:hint="eastAsia"/>
          <w:sz w:val="24"/>
          <w:lang w:eastAsia="zh-CN"/>
        </w:rPr>
        <w:t>正如诗意的蓝继红校长，用温润的心</w:t>
      </w:r>
      <w:r>
        <w:rPr>
          <w:rFonts w:hint="eastAsia"/>
          <w:sz w:val="24"/>
        </w:rPr>
        <w:t>给</w:t>
      </w:r>
      <w:r>
        <w:rPr>
          <w:rFonts w:hint="eastAsia"/>
          <w:sz w:val="24"/>
          <w:lang w:eastAsia="zh-CN"/>
        </w:rPr>
        <w:t>草小明月</w:t>
      </w:r>
      <w:r>
        <w:rPr>
          <w:rFonts w:hint="eastAsia"/>
          <w:sz w:val="24"/>
        </w:rPr>
        <w:t>一个升起的理由。</w:t>
      </w:r>
    </w:p>
    <w:p>
      <w:pPr>
        <w:pStyle w:val="5"/>
        <w:spacing w:line="27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读书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沉淀</w:t>
      </w:r>
      <w:r>
        <w:rPr>
          <w:rFonts w:hint="eastAsia"/>
          <w:sz w:val="24"/>
          <w:lang w:eastAsia="zh-CN"/>
        </w:rPr>
        <w:t>，这是两件阅读的事情。读</w:t>
      </w:r>
      <w:r>
        <w:rPr>
          <w:rFonts w:hint="eastAsia"/>
          <w:sz w:val="24"/>
        </w:rPr>
        <w:t>一本好书不仅增长了我们的知识，丰富了我们的视野，更为我们打开了一个个感悟教育，寻找幸福的窗口。与书相伴的每一分钟都是对我们的人生最好的奖赏，读书是要让真正的阳光住在我们的心里，要生活也要放飞灵魂，读书与后者有关。那就让书香弥漫在属于自己的天空，让我们的生活更加幸福快乐。</w:t>
      </w:r>
    </w:p>
    <w:p>
      <w:pPr>
        <w:pStyle w:val="5"/>
        <w:spacing w:line="27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与学习同行，唤醒我们沉睡的潜能，激活封存的记忆，开启关闭的心智，放飞囚禁的情愫。与读书同行，让我们的生命因读书而涌现快乐之美，因思考展现知识之美，因交流呈现绚烂之美。</w:t>
      </w:r>
      <w:r>
        <w:rPr>
          <w:rFonts w:hint="eastAsia"/>
          <w:sz w:val="24"/>
          <w:lang w:eastAsia="zh-CN"/>
        </w:rPr>
        <w:t>一曲唱罢，拾起草木，继续做一名安然的追梦人。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3B"/>
    <w:rsid w:val="0031473B"/>
    <w:rsid w:val="00B57E24"/>
    <w:rsid w:val="00D40ACC"/>
    <w:rsid w:val="02373AEE"/>
    <w:rsid w:val="0DBA0534"/>
    <w:rsid w:val="203C5DF1"/>
    <w:rsid w:val="46E40304"/>
    <w:rsid w:val="5B2A76A0"/>
    <w:rsid w:val="7720367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1365</Characters>
  <Lines>11</Lines>
  <Paragraphs>3</Paragraphs>
  <ScaleCrop>false</ScaleCrop>
  <LinksUpToDate>false</LinksUpToDate>
  <CharactersWithSpaces>1601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2017-04-10T23:32:00Z</dcterms:created>
  <dc:creator>yy</dc:creator>
  <cp:lastModifiedBy>Administrator</cp:lastModifiedBy>
  <dcterms:modified xsi:type="dcterms:W3CDTF">2017-04-16T14:33:30Z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